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9E358" w14:textId="0D8E2985"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195740">
        <w:rPr>
          <w:rFonts w:eastAsia="Times New Roman" w:cs="Arial"/>
          <w:b/>
          <w:sz w:val="28"/>
          <w:szCs w:val="28"/>
        </w:rPr>
        <w:t>CHARLTON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1D7C055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050529">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A96490B"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w:t>
            </w:r>
            <w:r w:rsidR="00195740">
              <w:rPr>
                <w:rFonts w:eastAsia="Times New Roman" w:cs="Arial"/>
                <w:b/>
                <w:sz w:val="18"/>
                <w:szCs w:val="18"/>
              </w:rPr>
              <w:t>31 MAY 2024</w:t>
            </w:r>
            <w:r w:rsidRPr="00D06620">
              <w:rPr>
                <w:rFonts w:eastAsia="Times New Roman" w:cs="Arial"/>
                <w:b/>
                <w:sz w:val="18"/>
                <w:szCs w:val="18"/>
              </w:rPr>
              <w:t>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w:t>
            </w:r>
            <w:proofErr w:type="gramStart"/>
            <w:r>
              <w:rPr>
                <w:rFonts w:eastAsia="Times New Roman" w:cs="Arial"/>
                <w:b/>
                <w:sz w:val="18"/>
                <w:szCs w:val="18"/>
              </w:rPr>
              <w:t xml:space="preserve">. </w:t>
            </w:r>
            <w:proofErr w:type="gramEnd"/>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75AB34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proofErr w:type="gramStart"/>
            <w:r w:rsidR="00270726">
              <w:rPr>
                <w:rFonts w:eastAsia="Times New Roman" w:cs="Arial"/>
                <w:b/>
                <w:sz w:val="18"/>
                <w:szCs w:val="18"/>
              </w:rPr>
              <w:t>.</w:t>
            </w:r>
            <w:r w:rsidR="005A520D">
              <w:rPr>
                <w:rFonts w:eastAsia="Times New Roman" w:cs="Arial"/>
                <w:b/>
                <w:sz w:val="18"/>
                <w:szCs w:val="18"/>
              </w:rPr>
              <w:t xml:space="preserve"> </w:t>
            </w:r>
            <w:proofErr w:type="gramEnd"/>
            <w:r w:rsidRPr="00D06620">
              <w:rPr>
                <w:rFonts w:eastAsia="Times New Roman" w:cs="Arial"/>
                <w:b/>
                <w:sz w:val="18"/>
                <w:szCs w:val="18"/>
              </w:rPr>
              <w:t>For the year ended 31 March 20</w:t>
            </w:r>
            <w:r w:rsidR="00006D80">
              <w:rPr>
                <w:rFonts w:eastAsia="Times New Roman" w:cs="Arial"/>
                <w:b/>
                <w:sz w:val="18"/>
                <w:szCs w:val="18"/>
              </w:rPr>
              <w:t>2</w:t>
            </w:r>
            <w:r w:rsidR="00050529">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B8E3CAB" w14:textId="77777777" w:rsidR="0019574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195740">
              <w:rPr>
                <w:rFonts w:eastAsia="Times New Roman" w:cs="Arial"/>
                <w:sz w:val="18"/>
                <w:szCs w:val="18"/>
              </w:rPr>
              <w:t xml:space="preserve">Michael Bromley Gardner, </w:t>
            </w:r>
          </w:p>
          <w:p w14:paraId="40E8D690" w14:textId="02ACB5ED" w:rsidR="00815FCF" w:rsidRPr="00D06620" w:rsidRDefault="00195740"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Parish Clerk</w:t>
            </w:r>
          </w:p>
          <w:p w14:paraId="3F7C16DF" w14:textId="6ABE163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195740">
              <w:rPr>
                <w:rFonts w:eastAsia="Times New Roman" w:cs="Arial"/>
                <w:sz w:val="18"/>
                <w:szCs w:val="18"/>
              </w:rPr>
              <w:t>mrbg1@outlook.com</w:t>
            </w:r>
          </w:p>
          <w:p w14:paraId="16864A92" w14:textId="1966FD7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A1BD9F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5DFDE8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869A8">
              <w:rPr>
                <w:rFonts w:eastAsia="Times New Roman" w:cs="Arial"/>
                <w:b/>
                <w:sz w:val="18"/>
                <w:szCs w:val="18"/>
              </w:rPr>
              <w:t>1</w:t>
            </w:r>
            <w:r w:rsidR="00050529">
              <w:rPr>
                <w:rFonts w:eastAsia="Times New Roman" w:cs="Arial"/>
                <w:b/>
                <w:sz w:val="18"/>
                <w:szCs w:val="18"/>
              </w:rPr>
              <w:t>2</w:t>
            </w:r>
            <w:r w:rsidR="00FE72B3">
              <w:rPr>
                <w:rFonts w:eastAsia="Times New Roman" w:cs="Arial"/>
                <w:b/>
                <w:sz w:val="18"/>
                <w:szCs w:val="18"/>
              </w:rPr>
              <w:t xml:space="preserve"> July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proofErr w:type="gramStart"/>
            <w:r w:rsidRPr="00D06620">
              <w:rPr>
                <w:rFonts w:eastAsia="Times New Roman" w:cs="Arial"/>
                <w:sz w:val="18"/>
                <w:szCs w:val="18"/>
              </w:rPr>
              <w:t xml:space="preserve">. </w:t>
            </w:r>
            <w:proofErr w:type="gramEnd"/>
            <w:r w:rsidRPr="00D06620">
              <w:rPr>
                <w:rFonts w:eastAsia="Times New Roman" w:cs="Arial"/>
                <w:sz w:val="18"/>
                <w:szCs w:val="18"/>
              </w:rPr>
              <w:t xml:space="preserve">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14FC1772"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195740">
              <w:rPr>
                <w:rFonts w:eastAsia="Times New Roman" w:cs="Arial"/>
                <w:b/>
                <w:sz w:val="18"/>
                <w:szCs w:val="18"/>
              </w:rPr>
              <w:t>Marion Adkins,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es</w:t>
      </w:r>
      <w:proofErr w:type="gramStart"/>
      <w:r w:rsidRPr="003F371A">
        <w:rPr>
          <w:rFonts w:eastAsia="Times New Roman" w:cs="Arial"/>
          <w:sz w:val="20"/>
          <w:szCs w:val="20"/>
        </w:rPr>
        <w:t xml:space="preserve">. </w:t>
      </w:r>
      <w:proofErr w:type="gramEnd"/>
      <w:r w:rsidRPr="003F371A">
        <w:rPr>
          <w:rFonts w:eastAsia="Times New Roman" w:cs="Arial"/>
          <w:sz w:val="20"/>
          <w:szCs w:val="20"/>
        </w:rPr>
        <w:t>This summary explains the provisions contained in Sections 26 and 27 of the Act</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As a local elector, or an interested person, you have certain legal rights in respect of the accounting records of smaller authorities</w:t>
      </w:r>
      <w:proofErr w:type="gramStart"/>
      <w:r w:rsidRPr="003F371A">
        <w:rPr>
          <w:rFonts w:eastAsia="Times New Roman" w:cs="Arial"/>
          <w:sz w:val="20"/>
          <w:szCs w:val="20"/>
        </w:rPr>
        <w:t xml:space="preserve">. </w:t>
      </w:r>
      <w:proofErr w:type="gramEnd"/>
      <w:r w:rsidRPr="003F371A">
        <w:rPr>
          <w:rFonts w:eastAsia="Times New Roman" w:cs="Arial"/>
          <w:sz w:val="20"/>
          <w:szCs w:val="20"/>
        </w:rPr>
        <w:t>As an interested person you can inspect accounting records and related documents</w:t>
      </w:r>
      <w:proofErr w:type="gramStart"/>
      <w:r w:rsidRPr="003F371A">
        <w:rPr>
          <w:rFonts w:eastAsia="Times New Roman" w:cs="Arial"/>
          <w:sz w:val="20"/>
          <w:szCs w:val="20"/>
        </w:rPr>
        <w:t xml:space="preserve">. </w:t>
      </w:r>
      <w:proofErr w:type="gramEnd"/>
      <w:r w:rsidRPr="003F371A">
        <w:rPr>
          <w:rFonts w:eastAsia="Times New Roman" w:cs="Arial"/>
          <w:sz w:val="20"/>
          <w:szCs w:val="20"/>
        </w:rPr>
        <w:t>If you are a local government elector for the area to which the accounts relate you can also ask questions about the accounts and object to them</w:t>
      </w:r>
      <w:proofErr w:type="gramStart"/>
      <w:r w:rsidRPr="003F371A">
        <w:rPr>
          <w:rFonts w:eastAsia="Times New Roman" w:cs="Arial"/>
          <w:sz w:val="20"/>
          <w:szCs w:val="20"/>
        </w:rPr>
        <w:t xml:space="preserve">. </w:t>
      </w:r>
      <w:proofErr w:type="gramEnd"/>
      <w:r w:rsidRPr="003F371A">
        <w:rPr>
          <w:rFonts w:eastAsia="Times New Roman" w:cs="Arial"/>
          <w:sz w:val="20"/>
          <w:szCs w:val="20"/>
        </w:rPr>
        <w:t>You do not have to pay directly for exercising your rights</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Any interested person can inspect the accounting records, which includes but is not limited to local electors</w:t>
      </w:r>
      <w:proofErr w:type="gramStart"/>
      <w:r w:rsidRPr="003F371A">
        <w:rPr>
          <w:rFonts w:eastAsia="Times New Roman" w:cs="Arial"/>
          <w:sz w:val="20"/>
          <w:szCs w:val="20"/>
        </w:rPr>
        <w:t xml:space="preserve">. </w:t>
      </w:r>
      <w:proofErr w:type="gramEnd"/>
      <w:r w:rsidRPr="003F371A">
        <w:rPr>
          <w:rFonts w:eastAsia="Times New Roman" w:cs="Arial"/>
          <w:sz w:val="20"/>
          <w:szCs w:val="20"/>
        </w:rPr>
        <w:t>You can inspect the accounting records for the financial year to which the audit relates and all books, deeds, contracts, bills, vouchers, receipts and other documents relating to those records</w:t>
      </w:r>
      <w:proofErr w:type="gramStart"/>
      <w:r w:rsidRPr="003F371A">
        <w:rPr>
          <w:rFonts w:eastAsia="Times New Roman" w:cs="Arial"/>
          <w:sz w:val="20"/>
          <w:szCs w:val="20"/>
        </w:rPr>
        <w:t xml:space="preserve">. </w:t>
      </w:r>
      <w:proofErr w:type="gramEnd"/>
      <w:r w:rsidRPr="003F371A">
        <w:rPr>
          <w:rFonts w:eastAsia="Times New Roman" w:cs="Arial"/>
          <w:sz w:val="20"/>
          <w:szCs w:val="20"/>
        </w:rPr>
        <w:t>You can copy all, or part, of these records or documents</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w:t>
      </w:r>
      <w:proofErr w:type="gramStart"/>
      <w:r w:rsidRPr="003F371A">
        <w:rPr>
          <w:rFonts w:eastAsia="Times New Roman" w:cs="Arial"/>
          <w:sz w:val="20"/>
          <w:szCs w:val="20"/>
        </w:rPr>
        <w:t xml:space="preserve">. </w:t>
      </w:r>
      <w:proofErr w:type="gramEnd"/>
      <w:r w:rsidRPr="003F371A">
        <w:rPr>
          <w:rFonts w:eastAsia="Times New Roman" w:cs="Arial"/>
          <w:sz w:val="20"/>
          <w:szCs w:val="20"/>
        </w:rPr>
        <w:t>You cannot inspect information which is protected by commercial confidentiality</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D0E75C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w:t>
      </w:r>
      <w:proofErr w:type="gramStart"/>
      <w:r w:rsidRPr="003F371A">
        <w:rPr>
          <w:rFonts w:eastAsia="Times New Roman" w:cs="Arial"/>
          <w:sz w:val="20"/>
          <w:szCs w:val="20"/>
        </w:rPr>
        <w:t xml:space="preserve">. </w:t>
      </w:r>
      <w:proofErr w:type="gramEnd"/>
      <w:r w:rsidRPr="003F371A">
        <w:rPr>
          <w:rFonts w:eastAsia="Times New Roman" w:cs="Arial"/>
          <w:sz w:val="20"/>
          <w:szCs w:val="20"/>
        </w:rPr>
        <w:t>There must be a 30 working day period, called the ‘period for the exercise of public rights’, during which you can exercise your statutory right to inspect the accounting records</w:t>
      </w:r>
      <w:proofErr w:type="gramStart"/>
      <w:r w:rsidRPr="003F371A">
        <w:rPr>
          <w:rFonts w:eastAsia="Times New Roman" w:cs="Arial"/>
          <w:sz w:val="20"/>
          <w:szCs w:val="20"/>
        </w:rPr>
        <w:t xml:space="preserve">. </w:t>
      </w:r>
      <w:proofErr w:type="gramEnd"/>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w:t>
      </w:r>
      <w:proofErr w:type="gramStart"/>
      <w:r w:rsidRPr="003F371A">
        <w:rPr>
          <w:rFonts w:eastAsia="Times New Roman" w:cs="Arial"/>
          <w:sz w:val="20"/>
          <w:szCs w:val="20"/>
        </w:rPr>
        <w:t xml:space="preserve">. </w:t>
      </w:r>
      <w:proofErr w:type="gramEnd"/>
      <w:r w:rsidRPr="003F371A">
        <w:rPr>
          <w:rFonts w:eastAsia="Times New Roman" w:cs="Arial"/>
          <w:sz w:val="20"/>
          <w:szCs w:val="20"/>
        </w:rPr>
        <w:t>By arrangement you will then have 30 working days to inspect and make copies of the accounting records</w:t>
      </w:r>
      <w:proofErr w:type="gramStart"/>
      <w:r w:rsidRPr="003F371A">
        <w:rPr>
          <w:rFonts w:eastAsia="Times New Roman" w:cs="Arial"/>
          <w:sz w:val="20"/>
          <w:szCs w:val="20"/>
        </w:rPr>
        <w:t xml:space="preserve">. </w:t>
      </w:r>
      <w:proofErr w:type="gramEnd"/>
      <w:r w:rsidRPr="003F371A">
        <w:rPr>
          <w:rFonts w:eastAsia="Times New Roman" w:cs="Arial"/>
          <w:sz w:val="20"/>
          <w:szCs w:val="20"/>
        </w:rPr>
        <w:t>You may have to pay a copying charge</w:t>
      </w:r>
      <w:proofErr w:type="gramStart"/>
      <w:r w:rsidRPr="003F371A">
        <w:rPr>
          <w:rFonts w:eastAsia="Times New Roman" w:cs="Arial"/>
          <w:sz w:val="20"/>
          <w:szCs w:val="20"/>
        </w:rPr>
        <w:t xml:space="preserve">. </w:t>
      </w:r>
      <w:proofErr w:type="gramEnd"/>
      <w:r w:rsidRPr="003F371A">
        <w:rPr>
          <w:rFonts w:eastAsia="Times New Roman" w:cs="Arial"/>
          <w:sz w:val="20"/>
          <w:szCs w:val="20"/>
        </w:rPr>
        <w:t>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This will be </w:t>
      </w:r>
      <w:r w:rsidR="00566343">
        <w:rPr>
          <w:rFonts w:eastAsia="Times New Roman" w:cs="Arial"/>
          <w:sz w:val="20"/>
          <w:szCs w:val="20"/>
        </w:rPr>
        <w:t>1</w:t>
      </w:r>
      <w:r w:rsidR="00D5498D">
        <w:rPr>
          <w:rFonts w:eastAsia="Times New Roman" w:cs="Arial"/>
          <w:sz w:val="20"/>
          <w:szCs w:val="20"/>
        </w:rPr>
        <w:t>-1</w:t>
      </w:r>
      <w:r w:rsidR="00566343">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566343">
        <w:rPr>
          <w:rFonts w:eastAsia="Times New Roman" w:cs="Arial"/>
          <w:sz w:val="20"/>
          <w:szCs w:val="20"/>
        </w:rPr>
        <w:t>4</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566343">
        <w:rPr>
          <w:rFonts w:eastAsia="Times New Roman" w:cs="Arial"/>
          <w:sz w:val="20"/>
          <w:szCs w:val="20"/>
        </w:rPr>
        <w:t>3</w:t>
      </w:r>
      <w:r w:rsidR="00FB06E8">
        <w:rPr>
          <w:rFonts w:eastAsia="Times New Roman" w:cs="Arial"/>
          <w:sz w:val="20"/>
          <w:szCs w:val="20"/>
        </w:rPr>
        <w:t>/2</w:t>
      </w:r>
      <w:r w:rsidR="00566343">
        <w:rPr>
          <w:rFonts w:eastAsia="Times New Roman" w:cs="Arial"/>
          <w:sz w:val="20"/>
          <w:szCs w:val="20"/>
        </w:rPr>
        <w:t>4</w:t>
      </w:r>
      <w:r w:rsidRPr="003F371A">
        <w:rPr>
          <w:rFonts w:eastAsia="Times New Roman" w:cs="Arial"/>
          <w:sz w:val="20"/>
          <w:szCs w:val="20"/>
        </w:rPr>
        <w:t xml:space="preserve"> accounts</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w:t>
      </w:r>
      <w:proofErr w:type="gramStart"/>
      <w:r w:rsidRPr="003F371A">
        <w:rPr>
          <w:rFonts w:eastAsia="Times New Roman" w:cs="Arial"/>
          <w:sz w:val="20"/>
          <w:szCs w:val="20"/>
        </w:rPr>
        <w:t xml:space="preserve">. </w:t>
      </w:r>
      <w:proofErr w:type="gramEnd"/>
      <w:r w:rsidRPr="003F371A">
        <w:rPr>
          <w:rFonts w:eastAsia="Times New Roman" w:cs="Arial"/>
          <w:sz w:val="20"/>
          <w:szCs w:val="20"/>
        </w:rPr>
        <w:t>If you are a local elector, your right to ask questions of the external auditor is enshrined in law</w:t>
      </w:r>
      <w:proofErr w:type="gramStart"/>
      <w:r w:rsidRPr="003F371A">
        <w:rPr>
          <w:rFonts w:eastAsia="Times New Roman" w:cs="Arial"/>
          <w:sz w:val="20"/>
          <w:szCs w:val="20"/>
        </w:rPr>
        <w:t xml:space="preserve">. </w:t>
      </w:r>
      <w:proofErr w:type="gramEnd"/>
      <w:r w:rsidRPr="003F371A">
        <w:rPr>
          <w:rFonts w:eastAsia="Times New Roman" w:cs="Arial"/>
          <w:sz w:val="20"/>
          <w:szCs w:val="20"/>
        </w:rPr>
        <w:t>However, while the auditor will answer your questions where possible, they are not always obliged to do so</w:t>
      </w:r>
      <w:proofErr w:type="gramStart"/>
      <w:r w:rsidRPr="003F371A">
        <w:rPr>
          <w:rFonts w:eastAsia="Times New Roman" w:cs="Arial"/>
          <w:sz w:val="20"/>
          <w:szCs w:val="20"/>
        </w:rPr>
        <w:t xml:space="preserve">. </w:t>
      </w:r>
      <w:proofErr w:type="gramEnd"/>
      <w:r w:rsidRPr="003F371A">
        <w:rPr>
          <w:rFonts w:eastAsia="Times New Roman" w:cs="Arial"/>
          <w:sz w:val="20"/>
          <w:szCs w:val="20"/>
        </w:rPr>
        <w:t>For example, the question might be better answered by another organisation, require investigation beyond the auditor’s remit, or involve disproportionate cost (which is borne by the local taxpayer)</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w:t>
      </w:r>
      <w:proofErr w:type="gramStart"/>
      <w:r w:rsidRPr="003F371A">
        <w:rPr>
          <w:rFonts w:eastAsia="Times New Roman" w:cs="Arial"/>
          <w:sz w:val="20"/>
          <w:szCs w:val="20"/>
        </w:rPr>
        <w:t xml:space="preserve">. </w:t>
      </w:r>
      <w:proofErr w:type="gramEnd"/>
      <w:r w:rsidRPr="003F371A">
        <w:rPr>
          <w:rFonts w:eastAsia="Times New Roman" w:cs="Arial"/>
          <w:sz w:val="20"/>
          <w:szCs w:val="20"/>
        </w:rPr>
        <w:t>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w:t>
      </w:r>
      <w:proofErr w:type="gramStart"/>
      <w:r w:rsidRPr="003F371A">
        <w:rPr>
          <w:rFonts w:eastAsia="Times New Roman" w:cs="Arial"/>
          <w:sz w:val="20"/>
          <w:szCs w:val="20"/>
        </w:rPr>
        <w:t xml:space="preserve">. </w:t>
      </w:r>
      <w:proofErr w:type="gramEnd"/>
      <w:r w:rsidRPr="003F371A">
        <w:rPr>
          <w:rFonts w:eastAsia="Times New Roman" w:cs="Arial"/>
          <w:sz w:val="20"/>
          <w:szCs w:val="20"/>
        </w:rPr>
        <w:t>This must be done in the period for the exercise of pub</w:t>
      </w:r>
      <w:r w:rsidR="00FF7960">
        <w:rPr>
          <w:rFonts w:eastAsia="Times New Roman" w:cs="Arial"/>
          <w:sz w:val="20"/>
          <w:szCs w:val="20"/>
        </w:rPr>
        <w:t>l</w:t>
      </w:r>
      <w:r w:rsidRPr="003F371A">
        <w:rPr>
          <w:rFonts w:eastAsia="Times New Roman" w:cs="Arial"/>
          <w:sz w:val="20"/>
          <w:szCs w:val="20"/>
        </w:rPr>
        <w:t>ic rights, so let the external auditor know your concern as soon as possible</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The </w:t>
      </w:r>
      <w:r w:rsidRPr="003F371A">
        <w:rPr>
          <w:rFonts w:eastAsia="Times New Roman" w:cs="Arial"/>
          <w:sz w:val="20"/>
          <w:szCs w:val="20"/>
        </w:rPr>
        <w:lastRenderedPageBreak/>
        <w:t>advertisement or notice that tells you the accounting records are available to inspect will also give the period for the exercise of public rights during which you may ask the auditor questions, which here means formally asking questions under the Act</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Before you ask the external auditor any questions, inspect the accounting records fully, so you know what they contain</w:t>
      </w:r>
      <w:proofErr w:type="gramStart"/>
      <w:r w:rsidRPr="003F371A">
        <w:rPr>
          <w:rFonts w:eastAsia="Times New Roman" w:cs="Arial"/>
          <w:sz w:val="20"/>
          <w:szCs w:val="20"/>
        </w:rPr>
        <w:t xml:space="preserve">. </w:t>
      </w:r>
      <w:proofErr w:type="gramEnd"/>
      <w:r w:rsidRPr="003F371A">
        <w:rPr>
          <w:rFonts w:eastAsia="Times New Roman" w:cs="Arial"/>
          <w:sz w:val="20"/>
          <w:szCs w:val="20"/>
        </w:rPr>
        <w:t>Please remember that you cannot formally ask questions, under the Act, after the end of the period for the exercise of public rights</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You may ask your </w:t>
      </w:r>
      <w:r w:rsidR="0050557D">
        <w:rPr>
          <w:rFonts w:eastAsia="Times New Roman" w:cs="Arial"/>
          <w:sz w:val="20"/>
          <w:szCs w:val="20"/>
        </w:rPr>
        <w:t xml:space="preserve">smaller authority </w:t>
      </w:r>
      <w:r w:rsidRPr="003F371A">
        <w:rPr>
          <w:rFonts w:eastAsia="Times New Roman" w:cs="Arial"/>
          <w:sz w:val="20"/>
          <w:szCs w:val="20"/>
        </w:rPr>
        <w:t>other questions about their accounts for any year, at any time</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You can ask the external auditor questions about an item in the accounting records for the financial year being audited</w:t>
      </w:r>
      <w:proofErr w:type="gramStart"/>
      <w:r w:rsidRPr="003F371A">
        <w:rPr>
          <w:rFonts w:eastAsia="Times New Roman" w:cs="Arial"/>
          <w:sz w:val="20"/>
          <w:szCs w:val="20"/>
        </w:rPr>
        <w:t xml:space="preserve">. </w:t>
      </w:r>
      <w:proofErr w:type="gramEnd"/>
      <w:r w:rsidRPr="003F371A">
        <w:rPr>
          <w:rFonts w:eastAsia="Times New Roman" w:cs="Arial"/>
          <w:sz w:val="20"/>
          <w:szCs w:val="20"/>
        </w:rPr>
        <w:t>However, your right to ask the external auditor questions is limited</w:t>
      </w:r>
      <w:proofErr w:type="gramStart"/>
      <w:r w:rsidRPr="003F371A">
        <w:rPr>
          <w:rFonts w:eastAsia="Times New Roman" w:cs="Arial"/>
          <w:sz w:val="20"/>
          <w:szCs w:val="20"/>
        </w:rPr>
        <w:t xml:space="preserve">. </w:t>
      </w:r>
      <w:proofErr w:type="gramEnd"/>
      <w:r w:rsidRPr="003F371A">
        <w:rPr>
          <w:rFonts w:eastAsia="Times New Roman" w:cs="Arial"/>
          <w:sz w:val="20"/>
          <w:szCs w:val="20"/>
        </w:rPr>
        <w:t>The external auditor can only answer ‘what’ questions, not ‘why’ questions</w:t>
      </w:r>
      <w:proofErr w:type="gramStart"/>
      <w:r w:rsidRPr="003F371A">
        <w:rPr>
          <w:rFonts w:eastAsia="Times New Roman" w:cs="Arial"/>
          <w:sz w:val="20"/>
          <w:szCs w:val="20"/>
        </w:rPr>
        <w:t xml:space="preserve">. </w:t>
      </w:r>
      <w:proofErr w:type="gramEnd"/>
      <w:r w:rsidRPr="003F371A">
        <w:rPr>
          <w:rFonts w:eastAsia="Times New Roman" w:cs="Arial"/>
          <w:sz w:val="20"/>
          <w:szCs w:val="20"/>
        </w:rPr>
        <w:t>The external auditor cannot answer questions about policies, finances, procedures or anything else unless it is directly relevant to an item in the accounting records</w:t>
      </w:r>
      <w:proofErr w:type="gramStart"/>
      <w:r w:rsidRPr="003F371A">
        <w:rPr>
          <w:rFonts w:eastAsia="Times New Roman" w:cs="Arial"/>
          <w:sz w:val="20"/>
          <w:szCs w:val="20"/>
        </w:rPr>
        <w:t xml:space="preserve">. </w:t>
      </w:r>
      <w:proofErr w:type="gramEnd"/>
      <w:r w:rsidRPr="003F371A">
        <w:rPr>
          <w:rFonts w:eastAsia="Times New Roman" w:cs="Arial"/>
          <w:sz w:val="20"/>
          <w:szCs w:val="20"/>
        </w:rPr>
        <w:t>Remember that your questions must always be about facts, not opinions</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You have inspected the accounting records and asked your questions of the smaller authority</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w:t>
      </w:r>
      <w:proofErr w:type="gramStart"/>
      <w:r w:rsidRPr="003F371A">
        <w:rPr>
          <w:rFonts w:eastAsia="Times New Roman" w:cs="Arial"/>
          <w:sz w:val="20"/>
          <w:szCs w:val="20"/>
        </w:rPr>
        <w:t xml:space="preserve">. </w:t>
      </w:r>
      <w:proofErr w:type="gramEnd"/>
      <w:r w:rsidRPr="003F371A">
        <w:rPr>
          <w:rFonts w:eastAsia="Times New Roman" w:cs="Arial"/>
          <w:sz w:val="20"/>
          <w:szCs w:val="20"/>
        </w:rPr>
        <w:t>A local government elector can ask the external auditor to apply to the High Court for a declaration that an item of account is unlawful, or to issue a report on matters which are in the public interest</w:t>
      </w:r>
      <w:proofErr w:type="gramStart"/>
      <w:r w:rsidRPr="003F371A">
        <w:rPr>
          <w:rFonts w:eastAsia="Times New Roman" w:cs="Arial"/>
          <w:sz w:val="20"/>
          <w:szCs w:val="20"/>
        </w:rPr>
        <w:t xml:space="preserve">. </w:t>
      </w:r>
      <w:proofErr w:type="gramEnd"/>
      <w:r w:rsidRPr="003F371A">
        <w:rPr>
          <w:rFonts w:eastAsia="Times New Roman" w:cs="Arial"/>
          <w:sz w:val="20"/>
          <w:szCs w:val="20"/>
        </w:rPr>
        <w:t>You must tell the external auditor which specific item in the accounts you object to and why you think the item is unlawful, or why you think that a public interest report should be made about it</w:t>
      </w:r>
      <w:proofErr w:type="gramStart"/>
      <w:r w:rsidRPr="003F371A">
        <w:rPr>
          <w:rFonts w:eastAsia="Times New Roman" w:cs="Arial"/>
          <w:sz w:val="20"/>
          <w:szCs w:val="20"/>
        </w:rPr>
        <w:t xml:space="preserve">. </w:t>
      </w:r>
      <w:proofErr w:type="gramEnd"/>
      <w:r w:rsidRPr="003F371A">
        <w:rPr>
          <w:rFonts w:eastAsia="Times New Roman" w:cs="Arial"/>
          <w:sz w:val="20"/>
          <w:szCs w:val="20"/>
        </w:rPr>
        <w:t>You must provide the external auditor with the evidence you have to support your objection</w:t>
      </w:r>
      <w:proofErr w:type="gramStart"/>
      <w:r w:rsidRPr="003F371A">
        <w:rPr>
          <w:rFonts w:eastAsia="Times New Roman" w:cs="Arial"/>
          <w:sz w:val="20"/>
          <w:szCs w:val="20"/>
        </w:rPr>
        <w:t xml:space="preserve">. </w:t>
      </w:r>
      <w:proofErr w:type="gramEnd"/>
      <w:r w:rsidRPr="003F371A">
        <w:rPr>
          <w:rFonts w:eastAsia="Times New Roman" w:cs="Arial"/>
          <w:sz w:val="20"/>
          <w:szCs w:val="20"/>
        </w:rPr>
        <w:t>Disagreeing with income or spending does not mak</w:t>
      </w:r>
      <w:r w:rsidR="0050557D">
        <w:rPr>
          <w:rFonts w:eastAsia="Times New Roman" w:cs="Arial"/>
          <w:sz w:val="20"/>
          <w:szCs w:val="20"/>
        </w:rPr>
        <w:t>e it unlawful</w:t>
      </w:r>
      <w:proofErr w:type="gramStart"/>
      <w:r w:rsidR="0050557D">
        <w:rPr>
          <w:rFonts w:eastAsia="Times New Roman" w:cs="Arial"/>
          <w:sz w:val="20"/>
          <w:szCs w:val="20"/>
        </w:rPr>
        <w:t xml:space="preserve">. </w:t>
      </w:r>
      <w:proofErr w:type="gramEnd"/>
      <w:r w:rsidR="0050557D">
        <w:rPr>
          <w:rFonts w:eastAsia="Times New Roman" w:cs="Arial"/>
          <w:sz w:val="20"/>
          <w:szCs w:val="20"/>
        </w:rPr>
        <w:t>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Other than it must be in writing, there is no set format for objecting</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You should take such complaints to your local Citizens’ Advice Bureau, local Law Centre or to your solicitor</w:t>
      </w:r>
      <w:proofErr w:type="gramStart"/>
      <w:r w:rsidRPr="003F371A">
        <w:rPr>
          <w:rFonts w:eastAsia="Times New Roman" w:cs="Arial"/>
          <w:sz w:val="20"/>
          <w:szCs w:val="20"/>
        </w:rPr>
        <w:t xml:space="preserve">. </w:t>
      </w:r>
      <w:proofErr w:type="gramEnd"/>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w:t>
      </w:r>
      <w:proofErr w:type="gramStart"/>
      <w:r w:rsidRPr="003F371A">
        <w:rPr>
          <w:rFonts w:eastAsia="Times New Roman" w:cs="Arial"/>
          <w:sz w:val="20"/>
          <w:szCs w:val="20"/>
        </w:rPr>
        <w:t xml:space="preserve">. </w:t>
      </w:r>
      <w:proofErr w:type="gramEnd"/>
      <w:r w:rsidRPr="003F371A">
        <w:rPr>
          <w:rFonts w:eastAsia="Times New Roman" w:cs="Arial"/>
          <w:sz w:val="20"/>
          <w:szCs w:val="20"/>
        </w:rPr>
        <w:t>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95740"/>
    <w:rsid w:val="001B612F"/>
    <w:rsid w:val="00270726"/>
    <w:rsid w:val="002C651C"/>
    <w:rsid w:val="003834F0"/>
    <w:rsid w:val="003A4842"/>
    <w:rsid w:val="003D194A"/>
    <w:rsid w:val="003F371A"/>
    <w:rsid w:val="00414553"/>
    <w:rsid w:val="00500F4D"/>
    <w:rsid w:val="0050557D"/>
    <w:rsid w:val="00525DAA"/>
    <w:rsid w:val="00566343"/>
    <w:rsid w:val="005869A8"/>
    <w:rsid w:val="005A520D"/>
    <w:rsid w:val="006074C4"/>
    <w:rsid w:val="00755ED8"/>
    <w:rsid w:val="007E5617"/>
    <w:rsid w:val="007E7850"/>
    <w:rsid w:val="008005C3"/>
    <w:rsid w:val="00805A33"/>
    <w:rsid w:val="00815FCF"/>
    <w:rsid w:val="00853A4F"/>
    <w:rsid w:val="008D19EA"/>
    <w:rsid w:val="00921065"/>
    <w:rsid w:val="009446DA"/>
    <w:rsid w:val="009C2C09"/>
    <w:rsid w:val="00A92717"/>
    <w:rsid w:val="00AE3E86"/>
    <w:rsid w:val="00B53912"/>
    <w:rsid w:val="00BB289B"/>
    <w:rsid w:val="00C551EB"/>
    <w:rsid w:val="00C644E5"/>
    <w:rsid w:val="00C64B8A"/>
    <w:rsid w:val="00D161D4"/>
    <w:rsid w:val="00D5498D"/>
    <w:rsid w:val="00D94653"/>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1804</Words>
  <Characters>10286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MR BG</cp:lastModifiedBy>
  <cp:revision>2</cp:revision>
  <dcterms:created xsi:type="dcterms:W3CDTF">2024-06-01T16:22:00Z</dcterms:created>
  <dcterms:modified xsi:type="dcterms:W3CDTF">2024-06-01T16:22:00Z</dcterms:modified>
</cp:coreProperties>
</file>